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95" w:rsidRDefault="00852B95" w:rsidP="00852B95">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Worship in the Promised Land, Dt. 24, Part 15 </w:t>
      </w:r>
    </w:p>
    <w:p w:rsidR="00852B95" w:rsidRDefault="00852B95" w:rsidP="00852B95">
      <w:pPr>
        <w:contextualSpacing/>
        <w:jc w:val="center"/>
        <w:rPr>
          <w:rFonts w:ascii="Times New Roman" w:hAnsi="Times New Roman" w:cs="Times New Roman"/>
          <w:b/>
          <w:sz w:val="24"/>
          <w:szCs w:val="24"/>
        </w:rPr>
      </w:pPr>
      <w:r>
        <w:rPr>
          <w:rFonts w:ascii="Times New Roman" w:hAnsi="Times New Roman" w:cs="Times New Roman"/>
          <w:b/>
          <w:sz w:val="24"/>
          <w:szCs w:val="24"/>
        </w:rPr>
        <w:t>(Dt. 12:1-28:68)</w:t>
      </w:r>
    </w:p>
    <w:p w:rsidR="00852B95" w:rsidRDefault="00852B95" w:rsidP="00852B95">
      <w:pPr>
        <w:contextualSpacing/>
        <w:jc w:val="center"/>
        <w:rPr>
          <w:rFonts w:ascii="Times New Roman" w:hAnsi="Times New Roman" w:cs="Times New Roman"/>
          <w:b/>
          <w:sz w:val="24"/>
          <w:szCs w:val="24"/>
        </w:rPr>
      </w:pPr>
      <w:r>
        <w:rPr>
          <w:rFonts w:ascii="Times New Roman" w:hAnsi="Times New Roman" w:cs="Times New Roman"/>
          <w:b/>
          <w:sz w:val="24"/>
          <w:szCs w:val="24"/>
        </w:rPr>
        <w:t>Dr. Thomas M. Strouse</w:t>
      </w:r>
    </w:p>
    <w:p w:rsidR="00852B95" w:rsidRDefault="00852B95" w:rsidP="00852B95">
      <w:pPr>
        <w:contextualSpacing/>
        <w:rPr>
          <w:rFonts w:ascii="Times New Roman" w:hAnsi="Times New Roman" w:cs="Times New Roman"/>
          <w:sz w:val="16"/>
          <w:szCs w:val="16"/>
        </w:rPr>
      </w:pPr>
      <w:r>
        <w:rPr>
          <w:rFonts w:ascii="Times New Roman" w:hAnsi="Times New Roman" w:cs="Times New Roman"/>
          <w:sz w:val="16"/>
          <w:szCs w:val="16"/>
        </w:rPr>
        <w:t>III. The Practices of Worship (Dt. 14-28): Family Practices</w:t>
      </w:r>
    </w:p>
    <w:p w:rsidR="00852B95" w:rsidRDefault="00852B95" w:rsidP="00852B95">
      <w:pPr>
        <w:contextualSpacing/>
        <w:rPr>
          <w:rFonts w:ascii="Times New Roman" w:hAnsi="Times New Roman" w:cs="Times New Roman"/>
          <w:b/>
          <w:sz w:val="16"/>
          <w:szCs w:val="16"/>
        </w:rPr>
      </w:pPr>
      <w:r>
        <w:rPr>
          <w:rFonts w:ascii="Times New Roman" w:hAnsi="Times New Roman" w:cs="Times New Roman"/>
          <w:sz w:val="16"/>
          <w:szCs w:val="16"/>
        </w:rPr>
        <w:tab/>
        <w:t xml:space="preserve">A. Introduction:  Family Practices: </w:t>
      </w:r>
      <w:r>
        <w:rPr>
          <w:rFonts w:ascii="Times New Roman" w:hAnsi="Times New Roman" w:cs="Times New Roman"/>
          <w:i/>
          <w:sz w:val="16"/>
          <w:szCs w:val="16"/>
        </w:rPr>
        <w:t>“Children of the LORD”</w:t>
      </w:r>
      <w:r>
        <w:rPr>
          <w:rFonts w:ascii="Times New Roman" w:hAnsi="Times New Roman" w:cs="Times New Roman"/>
          <w:sz w:val="16"/>
          <w:szCs w:val="16"/>
        </w:rPr>
        <w:t xml:space="preserve"> (Dt. 14:1-2) &gt; </w:t>
      </w:r>
    </w:p>
    <w:p w:rsidR="00852B95" w:rsidRDefault="00852B95" w:rsidP="00852B95">
      <w:pPr>
        <w:ind w:left="720"/>
        <w:contextualSpacing/>
        <w:rPr>
          <w:rFonts w:ascii="Times New Roman" w:hAnsi="Times New Roman" w:cs="Times New Roman"/>
          <w:sz w:val="16"/>
          <w:szCs w:val="16"/>
        </w:rPr>
      </w:pPr>
      <w:r>
        <w:rPr>
          <w:rFonts w:ascii="Times New Roman" w:hAnsi="Times New Roman" w:cs="Times New Roman"/>
          <w:sz w:val="16"/>
          <w:szCs w:val="16"/>
        </w:rPr>
        <w:t>B. C. D. E. F. G. H. I. Concerning Faithfulness (22:1-12)</w:t>
      </w:r>
    </w:p>
    <w:p w:rsidR="00852B95" w:rsidRDefault="00852B95" w:rsidP="00852B95">
      <w:pPr>
        <w:ind w:left="720"/>
        <w:contextualSpacing/>
        <w:rPr>
          <w:rFonts w:ascii="Times New Roman" w:hAnsi="Times New Roman" w:cs="Times New Roman"/>
          <w:sz w:val="16"/>
          <w:szCs w:val="16"/>
        </w:rPr>
      </w:pPr>
      <w:r>
        <w:rPr>
          <w:rFonts w:ascii="Times New Roman" w:hAnsi="Times New Roman" w:cs="Times New Roman"/>
          <w:sz w:val="16"/>
          <w:szCs w:val="16"/>
        </w:rPr>
        <w:t>J. Concerning Foreigners (23:1-8)</w:t>
      </w:r>
    </w:p>
    <w:p w:rsidR="00852B95" w:rsidRDefault="00852B95" w:rsidP="00852B95">
      <w:pPr>
        <w:ind w:left="720"/>
        <w:contextualSpacing/>
        <w:rPr>
          <w:rFonts w:ascii="Times New Roman" w:hAnsi="Times New Roman" w:cs="Times New Roman"/>
          <w:sz w:val="16"/>
          <w:szCs w:val="16"/>
        </w:rPr>
      </w:pPr>
      <w:r>
        <w:rPr>
          <w:rFonts w:ascii="Times New Roman" w:hAnsi="Times New Roman" w:cs="Times New Roman"/>
          <w:sz w:val="16"/>
          <w:szCs w:val="16"/>
        </w:rPr>
        <w:t>K. Concerning Forbidden Things</w:t>
      </w:r>
    </w:p>
    <w:p w:rsidR="00852B95" w:rsidRDefault="00852B95" w:rsidP="00852B95">
      <w:pPr>
        <w:ind w:left="720"/>
        <w:contextualSpacing/>
        <w:rPr>
          <w:rFonts w:ascii="Times New Roman" w:hAnsi="Times New Roman" w:cs="Times New Roman"/>
          <w:sz w:val="16"/>
          <w:szCs w:val="16"/>
        </w:rPr>
      </w:pPr>
      <w:r>
        <w:rPr>
          <w:rFonts w:ascii="Times New Roman" w:hAnsi="Times New Roman" w:cs="Times New Roman"/>
          <w:sz w:val="16"/>
          <w:szCs w:val="16"/>
        </w:rPr>
        <w:t>L. Concerning Fitness</w:t>
      </w:r>
      <w:r w:rsidR="00171B68">
        <w:rPr>
          <w:rFonts w:ascii="Times New Roman" w:hAnsi="Times New Roman" w:cs="Times New Roman"/>
          <w:sz w:val="16"/>
          <w:szCs w:val="16"/>
        </w:rPr>
        <w:t xml:space="preserve">: </w:t>
      </w:r>
      <w:r>
        <w:rPr>
          <w:rFonts w:ascii="Times New Roman" w:hAnsi="Times New Roman" w:cs="Times New Roman"/>
          <w:sz w:val="16"/>
          <w:szCs w:val="16"/>
        </w:rPr>
        <w:t>1. Divorce</w:t>
      </w:r>
      <w:r w:rsidR="00171B68">
        <w:rPr>
          <w:rFonts w:ascii="Times New Roman" w:hAnsi="Times New Roman" w:cs="Times New Roman"/>
          <w:sz w:val="16"/>
          <w:szCs w:val="16"/>
        </w:rPr>
        <w:t xml:space="preserve"> </w:t>
      </w:r>
      <w:r>
        <w:rPr>
          <w:rFonts w:ascii="Times New Roman" w:hAnsi="Times New Roman" w:cs="Times New Roman"/>
          <w:sz w:val="16"/>
          <w:szCs w:val="16"/>
        </w:rPr>
        <w:t>2. Newly-weds</w:t>
      </w:r>
      <w:r w:rsidR="00171B68">
        <w:rPr>
          <w:rFonts w:ascii="Times New Roman" w:hAnsi="Times New Roman" w:cs="Times New Roman"/>
          <w:sz w:val="16"/>
          <w:szCs w:val="16"/>
        </w:rPr>
        <w:t xml:space="preserve"> </w:t>
      </w:r>
      <w:r>
        <w:rPr>
          <w:rFonts w:ascii="Times New Roman" w:hAnsi="Times New Roman" w:cs="Times New Roman"/>
          <w:sz w:val="16"/>
          <w:szCs w:val="16"/>
        </w:rPr>
        <w:t>3. Pledges</w:t>
      </w:r>
      <w:r w:rsidR="00171B68">
        <w:rPr>
          <w:rFonts w:ascii="Times New Roman" w:hAnsi="Times New Roman" w:cs="Times New Roman"/>
          <w:sz w:val="16"/>
          <w:szCs w:val="16"/>
        </w:rPr>
        <w:t xml:space="preserve"> </w:t>
      </w:r>
      <w:r>
        <w:rPr>
          <w:rFonts w:ascii="Times New Roman" w:hAnsi="Times New Roman" w:cs="Times New Roman"/>
          <w:sz w:val="16"/>
          <w:szCs w:val="16"/>
        </w:rPr>
        <w:t>4. Kidnapping</w:t>
      </w:r>
      <w:r w:rsidR="00171B68">
        <w:rPr>
          <w:rFonts w:ascii="Times New Roman" w:hAnsi="Times New Roman" w:cs="Times New Roman"/>
          <w:sz w:val="16"/>
          <w:szCs w:val="16"/>
        </w:rPr>
        <w:t xml:space="preserve"> </w:t>
      </w:r>
      <w:r>
        <w:rPr>
          <w:rFonts w:ascii="Times New Roman" w:hAnsi="Times New Roman" w:cs="Times New Roman"/>
          <w:sz w:val="16"/>
          <w:szCs w:val="16"/>
        </w:rPr>
        <w:tab/>
        <w:t>5. Leprosy</w:t>
      </w:r>
      <w:r w:rsidR="00171B68">
        <w:rPr>
          <w:rFonts w:ascii="Times New Roman" w:hAnsi="Times New Roman" w:cs="Times New Roman"/>
          <w:sz w:val="16"/>
          <w:szCs w:val="16"/>
        </w:rPr>
        <w:t xml:space="preserve"> </w:t>
      </w:r>
      <w:r>
        <w:rPr>
          <w:rFonts w:ascii="Times New Roman" w:hAnsi="Times New Roman" w:cs="Times New Roman"/>
          <w:sz w:val="16"/>
          <w:szCs w:val="16"/>
        </w:rPr>
        <w:t>6. Injustice</w:t>
      </w:r>
      <w:r w:rsidR="00171B68">
        <w:rPr>
          <w:rFonts w:ascii="Times New Roman" w:hAnsi="Times New Roman" w:cs="Times New Roman"/>
          <w:sz w:val="16"/>
          <w:szCs w:val="16"/>
        </w:rPr>
        <w:t xml:space="preserve"> </w:t>
      </w:r>
      <w:r>
        <w:rPr>
          <w:rFonts w:ascii="Times New Roman" w:hAnsi="Times New Roman" w:cs="Times New Roman"/>
          <w:sz w:val="16"/>
          <w:szCs w:val="16"/>
        </w:rPr>
        <w:t>7. Judges</w:t>
      </w:r>
      <w:r w:rsidR="00171B68">
        <w:rPr>
          <w:rFonts w:ascii="Times New Roman" w:hAnsi="Times New Roman" w:cs="Times New Roman"/>
          <w:sz w:val="16"/>
          <w:szCs w:val="16"/>
        </w:rPr>
        <w:t xml:space="preserve"> </w:t>
      </w:r>
      <w:r>
        <w:rPr>
          <w:rFonts w:ascii="Times New Roman" w:hAnsi="Times New Roman" w:cs="Times New Roman"/>
          <w:sz w:val="16"/>
          <w:szCs w:val="16"/>
        </w:rPr>
        <w:tab/>
        <w:t>8. Civility</w:t>
      </w:r>
      <w:r w:rsidR="00171B68">
        <w:rPr>
          <w:rFonts w:ascii="Times New Roman" w:hAnsi="Times New Roman" w:cs="Times New Roman"/>
          <w:sz w:val="16"/>
          <w:szCs w:val="16"/>
        </w:rPr>
        <w:t xml:space="preserve"> </w:t>
      </w:r>
      <w:r>
        <w:rPr>
          <w:rFonts w:ascii="Times New Roman" w:hAnsi="Times New Roman" w:cs="Times New Roman"/>
          <w:sz w:val="16"/>
          <w:szCs w:val="16"/>
        </w:rPr>
        <w:tab/>
        <w:t xml:space="preserve">9. Charity </w:t>
      </w:r>
    </w:p>
    <w:p w:rsidR="004A65CD" w:rsidRPr="00171B68" w:rsidRDefault="004A65CD" w:rsidP="004A65CD">
      <w:pPr>
        <w:contextualSpacing/>
        <w:rPr>
          <w:rFonts w:ascii="Times New Roman" w:hAnsi="Times New Roman" w:cs="Times New Roman"/>
          <w:b/>
          <w:sz w:val="24"/>
          <w:szCs w:val="24"/>
          <w:lang w:bidi="he-IL"/>
        </w:rPr>
      </w:pPr>
      <w:r w:rsidRPr="00171B68">
        <w:rPr>
          <w:rFonts w:ascii="Times New Roman" w:hAnsi="Times New Roman" w:cs="Times New Roman"/>
          <w:b/>
          <w:sz w:val="24"/>
          <w:szCs w:val="24"/>
          <w:lang w:bidi="he-IL"/>
        </w:rPr>
        <w:t xml:space="preserve">PREMISE: the LORD gave a series of practical concerns for family life in the Promised Land to a polygamous and warrior nation. </w:t>
      </w:r>
    </w:p>
    <w:p w:rsidR="007879BF" w:rsidRPr="007879BF" w:rsidRDefault="007879BF" w:rsidP="007879BF">
      <w:pPr>
        <w:contextualSpacing/>
        <w:jc w:val="center"/>
        <w:rPr>
          <w:rFonts w:ascii="Times New Roman" w:hAnsi="Times New Roman" w:cs="Times New Roman"/>
        </w:rPr>
      </w:pPr>
    </w:p>
    <w:p w:rsidR="007879BF" w:rsidRPr="007879BF" w:rsidRDefault="007879BF" w:rsidP="007879BF">
      <w:pPr>
        <w:contextualSpacing/>
        <w:rPr>
          <w:rFonts w:ascii="Times New Roman" w:hAnsi="Times New Roman" w:cs="Times New Roman"/>
        </w:rPr>
      </w:pPr>
      <w:r w:rsidRPr="007879BF">
        <w:rPr>
          <w:rFonts w:ascii="Times New Roman" w:hAnsi="Times New Roman" w:cs="Times New Roman"/>
        </w:rPr>
        <w:t xml:space="preserve">Pure Religion: love for the unlovely and spiritual purity (James 1:27) </w:t>
      </w:r>
    </w:p>
    <w:p w:rsidR="007879BF" w:rsidRPr="007879BF" w:rsidRDefault="007879BF" w:rsidP="007879BF">
      <w:pPr>
        <w:contextualSpacing/>
        <w:rPr>
          <w:rFonts w:ascii="Times New Roman" w:hAnsi="Times New Roman" w:cs="Times New Roman"/>
        </w:rPr>
      </w:pPr>
      <w:r w:rsidRPr="007879BF">
        <w:rPr>
          <w:rFonts w:ascii="Times New Roman" w:hAnsi="Times New Roman" w:cs="Times New Roman"/>
        </w:rPr>
        <w:t>We are born as religionists (= fundamentalists), wanting to walk by sight and not by faith. “Tell me what are the 613 laws that I will use as walls to protect my inner self from spirituality as I conform externally!”</w:t>
      </w:r>
    </w:p>
    <w:p w:rsidR="007879BF" w:rsidRPr="007879BF" w:rsidRDefault="007879BF" w:rsidP="007879BF">
      <w:pPr>
        <w:contextualSpacing/>
        <w:rPr>
          <w:rFonts w:ascii="Times New Roman" w:hAnsi="Times New Roman" w:cs="Times New Roman"/>
        </w:rPr>
      </w:pPr>
      <w:r w:rsidRPr="007879BF">
        <w:rPr>
          <w:rFonts w:ascii="Times New Roman" w:hAnsi="Times New Roman" w:cs="Times New Roman"/>
        </w:rPr>
        <w:t>1. The Lord set up Israel with laws and how did it work out?</w:t>
      </w:r>
    </w:p>
    <w:p w:rsidR="007879BF" w:rsidRPr="007879BF" w:rsidRDefault="007879BF" w:rsidP="007879BF">
      <w:pPr>
        <w:contextualSpacing/>
        <w:rPr>
          <w:rFonts w:ascii="Times New Roman" w:hAnsi="Times New Roman" w:cs="Times New Roman"/>
        </w:rPr>
      </w:pPr>
      <w:r w:rsidRPr="007879BF">
        <w:rPr>
          <w:rFonts w:ascii="Times New Roman" w:hAnsi="Times New Roman" w:cs="Times New Roman"/>
        </w:rPr>
        <w:t xml:space="preserve">2. Saul of Tarsus was perfect religionist/fundamentalist (Phil. 3:4-7) </w:t>
      </w:r>
    </w:p>
    <w:p w:rsidR="007879BF" w:rsidRPr="007879BF" w:rsidRDefault="007879BF" w:rsidP="007879BF">
      <w:pPr>
        <w:contextualSpacing/>
        <w:rPr>
          <w:rFonts w:ascii="Times New Roman" w:hAnsi="Times New Roman" w:cs="Times New Roman"/>
        </w:rPr>
      </w:pPr>
      <w:r w:rsidRPr="007879BF">
        <w:rPr>
          <w:rFonts w:ascii="Times New Roman" w:hAnsi="Times New Roman" w:cs="Times New Roman"/>
        </w:rPr>
        <w:t xml:space="preserve">3. Pharisees even tithed but missed spiritual things such as judgment, mercy, faith (Mt. 23:23) </w:t>
      </w:r>
    </w:p>
    <w:p w:rsidR="007879BF" w:rsidRPr="007879BF" w:rsidRDefault="007879BF" w:rsidP="007879BF">
      <w:pPr>
        <w:contextualSpacing/>
        <w:rPr>
          <w:rFonts w:ascii="Times New Roman" w:hAnsi="Times New Roman" w:cs="Times New Roman"/>
        </w:rPr>
      </w:pPr>
      <w:r w:rsidRPr="007879BF">
        <w:rPr>
          <w:rFonts w:ascii="Times New Roman" w:hAnsi="Times New Roman" w:cs="Times New Roman"/>
        </w:rPr>
        <w:tab/>
        <w:t>a. RCC and Protestantism set up walls.</w:t>
      </w:r>
    </w:p>
    <w:p w:rsidR="007879BF" w:rsidRPr="007879BF" w:rsidRDefault="007879BF" w:rsidP="007879BF">
      <w:pPr>
        <w:contextualSpacing/>
        <w:rPr>
          <w:rFonts w:ascii="Times New Roman" w:hAnsi="Times New Roman" w:cs="Times New Roman"/>
        </w:rPr>
      </w:pPr>
      <w:r w:rsidRPr="007879BF">
        <w:rPr>
          <w:rFonts w:ascii="Times New Roman" w:hAnsi="Times New Roman" w:cs="Times New Roman"/>
        </w:rPr>
        <w:tab/>
        <w:t>b. Fundamentalism set up walls.</w:t>
      </w:r>
    </w:p>
    <w:p w:rsidR="007879BF" w:rsidRPr="007879BF" w:rsidRDefault="007879BF" w:rsidP="007879BF">
      <w:pPr>
        <w:ind w:left="720"/>
        <w:contextualSpacing/>
        <w:rPr>
          <w:rFonts w:ascii="Times New Roman" w:hAnsi="Times New Roman" w:cs="Times New Roman"/>
        </w:rPr>
      </w:pPr>
      <w:r w:rsidRPr="007879BF">
        <w:rPr>
          <w:rFonts w:ascii="Times New Roman" w:hAnsi="Times New Roman" w:cs="Times New Roman"/>
        </w:rPr>
        <w:t>c. Families set up walls (but should wean children to live without walls as righteous people).</w:t>
      </w:r>
    </w:p>
    <w:p w:rsidR="007879BF" w:rsidRPr="007879BF" w:rsidRDefault="007879BF" w:rsidP="007879BF">
      <w:pPr>
        <w:contextualSpacing/>
        <w:rPr>
          <w:rFonts w:ascii="Times New Roman" w:hAnsi="Times New Roman" w:cs="Times New Roman"/>
        </w:rPr>
      </w:pPr>
      <w:r w:rsidRPr="007879BF">
        <w:rPr>
          <w:rFonts w:ascii="Times New Roman" w:hAnsi="Times New Roman" w:cs="Times New Roman"/>
        </w:rPr>
        <w:tab/>
        <w:t xml:space="preserve">d. Fundamentalist and family churches (with a great deal of subtle lording) set up walls.  </w:t>
      </w:r>
    </w:p>
    <w:p w:rsidR="007879BF" w:rsidRPr="007879BF" w:rsidRDefault="007879BF" w:rsidP="007879BF">
      <w:pPr>
        <w:contextualSpacing/>
        <w:rPr>
          <w:rFonts w:ascii="Times New Roman" w:hAnsi="Times New Roman" w:cs="Times New Roman"/>
        </w:rPr>
      </w:pPr>
      <w:r w:rsidRPr="007879BF">
        <w:rPr>
          <w:rFonts w:ascii="Times New Roman" w:hAnsi="Times New Roman" w:cs="Times New Roman"/>
        </w:rPr>
        <w:tab/>
        <w:t xml:space="preserve">e. Christian institutions such as Bible colleges set up walls.   </w:t>
      </w:r>
    </w:p>
    <w:p w:rsidR="007879BF" w:rsidRPr="007879BF" w:rsidRDefault="007879BF" w:rsidP="007879BF">
      <w:pPr>
        <w:contextualSpacing/>
        <w:rPr>
          <w:rFonts w:ascii="Times New Roman" w:hAnsi="Times New Roman" w:cs="Times New Roman"/>
        </w:rPr>
      </w:pPr>
      <w:r w:rsidRPr="007879BF">
        <w:rPr>
          <w:rFonts w:ascii="Times New Roman" w:hAnsi="Times New Roman" w:cs="Times New Roman"/>
        </w:rPr>
        <w:t xml:space="preserve">3. Local church is where believers are forced to walk by faith and not by sight because we worship in Spirit and truth with no lording except by the Spirit of God and through Scripture. </w:t>
      </w:r>
    </w:p>
    <w:p w:rsidR="007879BF" w:rsidRPr="007879BF" w:rsidRDefault="007879BF" w:rsidP="007879BF">
      <w:pPr>
        <w:contextualSpacing/>
        <w:rPr>
          <w:rFonts w:ascii="Times New Roman" w:hAnsi="Times New Roman" w:cs="Times New Roman"/>
          <w:lang w:bidi="he-IL"/>
        </w:rPr>
      </w:pPr>
      <w:r w:rsidRPr="007879BF">
        <w:rPr>
          <w:rFonts w:ascii="Times New Roman" w:hAnsi="Times New Roman" w:cs="Times New Roman"/>
        </w:rPr>
        <w:t xml:space="preserve">4. </w:t>
      </w:r>
      <w:r w:rsidRPr="007879BF">
        <w:rPr>
          <w:rFonts w:ascii="Times New Roman" w:hAnsi="Times New Roman" w:cs="Times New Roman"/>
          <w:i/>
        </w:rPr>
        <w:t>“</w:t>
      </w:r>
      <w:r w:rsidRPr="007879BF">
        <w:rPr>
          <w:rFonts w:ascii="Times New Roman" w:hAnsi="Times New Roman" w:cs="Times New Roman"/>
          <w:i/>
          <w:lang w:bidi="he-IL"/>
        </w:rPr>
        <w:t xml:space="preserve">Now the end of the commandment is charity out of a pure heart, and of a good conscience, and of faith unfeigned:  </w:t>
      </w:r>
      <w:r w:rsidRPr="007879BF">
        <w:rPr>
          <w:rFonts w:ascii="Times New Roman" w:hAnsi="Times New Roman" w:cs="Times New Roman"/>
          <w:i/>
          <w:vertAlign w:val="superscript"/>
          <w:lang w:bidi="he-IL"/>
        </w:rPr>
        <w:t>6</w:t>
      </w:r>
      <w:r w:rsidRPr="007879BF">
        <w:rPr>
          <w:rFonts w:ascii="Times New Roman" w:hAnsi="Times New Roman" w:cs="Times New Roman"/>
          <w:i/>
          <w:lang w:bidi="he-IL"/>
        </w:rPr>
        <w:t xml:space="preserve"> From which some having swerved have turned aside unto vain jangling;  </w:t>
      </w:r>
      <w:r w:rsidRPr="007879BF">
        <w:rPr>
          <w:rFonts w:ascii="Times New Roman" w:hAnsi="Times New Roman" w:cs="Times New Roman"/>
          <w:i/>
          <w:vertAlign w:val="superscript"/>
          <w:lang w:bidi="he-IL"/>
        </w:rPr>
        <w:t>7</w:t>
      </w:r>
      <w:r w:rsidRPr="007879BF">
        <w:rPr>
          <w:rFonts w:ascii="Times New Roman" w:hAnsi="Times New Roman" w:cs="Times New Roman"/>
          <w:i/>
          <w:lang w:bidi="he-IL"/>
        </w:rPr>
        <w:t xml:space="preserve"> Desiring to be teachers of the law; understanding neither what they say, nor whereof they affirm.  </w:t>
      </w:r>
      <w:r w:rsidRPr="007879BF">
        <w:rPr>
          <w:rFonts w:ascii="Times New Roman" w:hAnsi="Times New Roman" w:cs="Times New Roman"/>
          <w:i/>
          <w:vertAlign w:val="superscript"/>
          <w:lang w:bidi="he-IL"/>
        </w:rPr>
        <w:t>8</w:t>
      </w:r>
      <w:r w:rsidRPr="007879BF">
        <w:rPr>
          <w:rFonts w:ascii="Times New Roman" w:hAnsi="Times New Roman" w:cs="Times New Roman"/>
          <w:i/>
          <w:lang w:bidi="he-IL"/>
        </w:rPr>
        <w:t xml:space="preserve"> But we know that the law is good, if a man use it lawfully;  </w:t>
      </w:r>
      <w:r w:rsidRPr="007879BF">
        <w:rPr>
          <w:rFonts w:ascii="Times New Roman" w:hAnsi="Times New Roman" w:cs="Times New Roman"/>
          <w:i/>
          <w:vertAlign w:val="superscript"/>
          <w:lang w:bidi="he-IL"/>
        </w:rPr>
        <w:t>9</w:t>
      </w:r>
      <w:r w:rsidRPr="007879BF">
        <w:rPr>
          <w:rFonts w:ascii="Times New Roman" w:hAnsi="Times New Roman" w:cs="Times New Roman"/>
          <w:i/>
          <w:lang w:bidi="he-IL"/>
        </w:rPr>
        <w:t xml:space="preserve"> Knowing this, </w:t>
      </w:r>
      <w:r w:rsidRPr="007879BF">
        <w:rPr>
          <w:rFonts w:ascii="Times New Roman" w:hAnsi="Times New Roman" w:cs="Times New Roman"/>
          <w:b/>
          <w:i/>
          <w:lang w:bidi="he-IL"/>
        </w:rPr>
        <w:t xml:space="preserve">that the law is not made for a righteous man, </w:t>
      </w:r>
      <w:r w:rsidRPr="007879BF">
        <w:rPr>
          <w:rFonts w:ascii="Times New Roman" w:hAnsi="Times New Roman" w:cs="Times New Roman"/>
          <w:i/>
          <w:lang w:bidi="he-IL"/>
        </w:rPr>
        <w:t xml:space="preserve">but for the lawless and disobedient, for the ungodly and for sinners, for unholy and profane, for murderers of fathers and murderers of mothers, for manslayers…” </w:t>
      </w:r>
      <w:r w:rsidRPr="007879BF">
        <w:rPr>
          <w:rFonts w:ascii="Times New Roman" w:hAnsi="Times New Roman" w:cs="Times New Roman"/>
          <w:lang w:bidi="he-IL"/>
        </w:rPr>
        <w:t>(I Tim. 1:5-7).</w:t>
      </w:r>
    </w:p>
    <w:p w:rsidR="00E039B0" w:rsidRPr="007879BF" w:rsidRDefault="00E039B0" w:rsidP="004A65CD">
      <w:pPr>
        <w:contextualSpacing/>
        <w:rPr>
          <w:rFonts w:ascii="Times New Roman" w:hAnsi="Times New Roman" w:cs="Times New Roman"/>
          <w:lang w:bidi="he-IL"/>
        </w:rPr>
      </w:pPr>
    </w:p>
    <w:p w:rsidR="00E039B0" w:rsidRPr="007879BF" w:rsidRDefault="00E039B0" w:rsidP="004A65CD">
      <w:pPr>
        <w:contextualSpacing/>
        <w:rPr>
          <w:rFonts w:ascii="Times New Roman" w:hAnsi="Times New Roman" w:cs="Times New Roman"/>
          <w:lang w:bidi="he-IL"/>
        </w:rPr>
      </w:pPr>
      <w:r w:rsidRPr="007879BF">
        <w:rPr>
          <w:rFonts w:ascii="Times New Roman" w:hAnsi="Times New Roman" w:cs="Times New Roman"/>
          <w:b/>
          <w:lang w:bidi="he-IL"/>
        </w:rPr>
        <w:t>The Fitness of Protection</w:t>
      </w:r>
      <w:r w:rsidRPr="007879BF">
        <w:rPr>
          <w:rFonts w:ascii="Times New Roman" w:hAnsi="Times New Roman" w:cs="Times New Roman"/>
          <w:lang w:bidi="he-IL"/>
        </w:rPr>
        <w:t>:</w:t>
      </w:r>
    </w:p>
    <w:p w:rsidR="00E039B0" w:rsidRPr="007879BF" w:rsidRDefault="00E039B0" w:rsidP="004A65CD">
      <w:pPr>
        <w:contextualSpacing/>
        <w:rPr>
          <w:rFonts w:ascii="Times New Roman" w:hAnsi="Times New Roman" w:cs="Times New Roman"/>
          <w:b/>
          <w:lang w:bidi="he-IL"/>
        </w:rPr>
      </w:pPr>
      <w:r w:rsidRPr="007879BF">
        <w:rPr>
          <w:rFonts w:ascii="Times New Roman" w:hAnsi="Times New Roman" w:cs="Times New Roman"/>
          <w:b/>
          <w:lang w:bidi="he-IL"/>
        </w:rPr>
        <w:t>I. The Protection of Newly-weds (v. 5)</w:t>
      </w:r>
    </w:p>
    <w:p w:rsidR="006E0EA9" w:rsidRPr="007879BF" w:rsidRDefault="006E0EA9" w:rsidP="004A65CD">
      <w:pPr>
        <w:contextualSpacing/>
        <w:rPr>
          <w:rFonts w:ascii="Times New Roman" w:hAnsi="Times New Roman" w:cs="Times New Roman"/>
          <w:lang w:bidi="he-IL"/>
        </w:rPr>
      </w:pPr>
      <w:r w:rsidRPr="007879BF">
        <w:rPr>
          <w:rFonts w:ascii="Times New Roman" w:hAnsi="Times New Roman" w:cs="Times New Roman"/>
          <w:lang w:bidi="he-IL"/>
        </w:rPr>
        <w:tab/>
        <w:t>A. The Prohibition &gt; no military duty</w:t>
      </w:r>
      <w:r w:rsidR="001578FB" w:rsidRPr="007879BF">
        <w:rPr>
          <w:rFonts w:ascii="Times New Roman" w:hAnsi="Times New Roman" w:cs="Times New Roman"/>
          <w:lang w:bidi="he-IL"/>
        </w:rPr>
        <w:t xml:space="preserve"> for one year</w:t>
      </w:r>
    </w:p>
    <w:p w:rsidR="006E0EA9" w:rsidRPr="007879BF" w:rsidRDefault="006E0EA9" w:rsidP="004A65CD">
      <w:pPr>
        <w:contextualSpacing/>
        <w:rPr>
          <w:rFonts w:ascii="Times New Roman" w:hAnsi="Times New Roman" w:cs="Times New Roman"/>
          <w:lang w:bidi="he-IL"/>
        </w:rPr>
      </w:pPr>
      <w:r w:rsidRPr="007879BF">
        <w:rPr>
          <w:rFonts w:ascii="Times New Roman" w:hAnsi="Times New Roman" w:cs="Times New Roman"/>
          <w:lang w:bidi="he-IL"/>
        </w:rPr>
        <w:tab/>
        <w:t>B. The Purpose</w:t>
      </w:r>
    </w:p>
    <w:p w:rsidR="001578FB" w:rsidRPr="007879BF" w:rsidRDefault="001578FB" w:rsidP="00EA5B7B">
      <w:pPr>
        <w:ind w:left="1440"/>
        <w:contextualSpacing/>
        <w:rPr>
          <w:rFonts w:ascii="Times New Roman" w:hAnsi="Times New Roman" w:cs="Times New Roman"/>
          <w:lang w:bidi="he-IL"/>
        </w:rPr>
      </w:pPr>
      <w:r w:rsidRPr="007879BF">
        <w:rPr>
          <w:rFonts w:ascii="Times New Roman" w:hAnsi="Times New Roman" w:cs="Times New Roman"/>
          <w:lang w:bidi="he-IL"/>
        </w:rPr>
        <w:t>1. To promote autonomy from parents (Gen. 2:24)</w:t>
      </w:r>
      <w:r w:rsidR="00EA5B7B" w:rsidRPr="007879BF">
        <w:rPr>
          <w:rFonts w:ascii="Times New Roman" w:hAnsi="Times New Roman" w:cs="Times New Roman"/>
          <w:lang w:bidi="he-IL"/>
        </w:rPr>
        <w:t xml:space="preserve">: to be weaned from emotional and financial dependence on parents.  </w:t>
      </w:r>
      <w:r w:rsidRPr="007879BF">
        <w:rPr>
          <w:rFonts w:ascii="Times New Roman" w:hAnsi="Times New Roman" w:cs="Times New Roman"/>
          <w:lang w:bidi="he-IL"/>
        </w:rPr>
        <w:tab/>
      </w:r>
    </w:p>
    <w:p w:rsidR="001578FB" w:rsidRPr="007879BF" w:rsidRDefault="001578FB" w:rsidP="004A65CD">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 xml:space="preserve">2. To focus on his wife </w:t>
      </w:r>
      <w:r w:rsidR="00EA5B7B" w:rsidRPr="007879BF">
        <w:rPr>
          <w:rFonts w:ascii="Times New Roman" w:hAnsi="Times New Roman" w:cs="Times New Roman"/>
          <w:lang w:bidi="he-IL"/>
        </w:rPr>
        <w:t xml:space="preserve">by being present </w:t>
      </w:r>
      <w:r w:rsidRPr="007879BF">
        <w:rPr>
          <w:rFonts w:ascii="Times New Roman" w:hAnsi="Times New Roman" w:cs="Times New Roman"/>
          <w:lang w:bidi="he-IL"/>
        </w:rPr>
        <w:t>(Eph. 5:25)</w:t>
      </w:r>
    </w:p>
    <w:p w:rsidR="001578FB" w:rsidRPr="007879BF" w:rsidRDefault="001578FB" w:rsidP="004A65CD">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3. To avoid early widowhood (cf. Dt. 20:7)</w:t>
      </w:r>
    </w:p>
    <w:p w:rsidR="001578FB" w:rsidRPr="007879BF" w:rsidRDefault="001578FB" w:rsidP="004A65CD">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 xml:space="preserve">4. To have happy </w:t>
      </w:r>
      <w:r w:rsidR="00EA5B7B" w:rsidRPr="007879BF">
        <w:rPr>
          <w:rFonts w:ascii="Times New Roman" w:hAnsi="Times New Roman" w:cs="Times New Roman"/>
          <w:lang w:bidi="he-IL"/>
        </w:rPr>
        <w:t>wife</w:t>
      </w:r>
    </w:p>
    <w:p w:rsidR="001578FB" w:rsidRPr="007879BF" w:rsidRDefault="001578FB" w:rsidP="004A65CD">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 xml:space="preserve">5. </w:t>
      </w:r>
      <w:r w:rsidR="00EA5B7B" w:rsidRPr="007879BF">
        <w:rPr>
          <w:rFonts w:ascii="Times New Roman" w:hAnsi="Times New Roman" w:cs="Times New Roman"/>
          <w:lang w:bidi="he-IL"/>
        </w:rPr>
        <w:t xml:space="preserve">To be a foundation for a strong nation </w:t>
      </w:r>
    </w:p>
    <w:p w:rsidR="00E039B0" w:rsidRPr="007879BF" w:rsidRDefault="00E039B0" w:rsidP="004A65CD">
      <w:pPr>
        <w:contextualSpacing/>
        <w:rPr>
          <w:rFonts w:ascii="Times New Roman" w:hAnsi="Times New Roman" w:cs="Times New Roman"/>
          <w:b/>
          <w:lang w:bidi="he-IL"/>
        </w:rPr>
      </w:pPr>
      <w:r w:rsidRPr="007879BF">
        <w:rPr>
          <w:rFonts w:ascii="Times New Roman" w:hAnsi="Times New Roman" w:cs="Times New Roman"/>
          <w:b/>
          <w:lang w:bidi="he-IL"/>
        </w:rPr>
        <w:t>II. The Protection of Livelihood (v. 6)</w:t>
      </w:r>
    </w:p>
    <w:p w:rsidR="006E0EA9" w:rsidRPr="007879BF" w:rsidRDefault="006E0EA9" w:rsidP="006E0EA9">
      <w:pPr>
        <w:contextualSpacing/>
        <w:rPr>
          <w:rFonts w:ascii="Times New Roman" w:hAnsi="Times New Roman" w:cs="Times New Roman"/>
          <w:lang w:bidi="he-IL"/>
        </w:rPr>
      </w:pPr>
      <w:r w:rsidRPr="007879BF">
        <w:rPr>
          <w:rFonts w:ascii="Times New Roman" w:hAnsi="Times New Roman" w:cs="Times New Roman"/>
          <w:lang w:bidi="he-IL"/>
        </w:rPr>
        <w:tab/>
        <w:t>A. The Prohibition &gt; no pledge of millstone</w:t>
      </w:r>
      <w:r w:rsidR="00EA5B7B" w:rsidRPr="007879BF">
        <w:rPr>
          <w:rFonts w:ascii="Times New Roman" w:hAnsi="Times New Roman" w:cs="Times New Roman"/>
          <w:lang w:bidi="he-IL"/>
        </w:rPr>
        <w:t xml:space="preserve"> as collateral for a loan</w:t>
      </w:r>
    </w:p>
    <w:p w:rsidR="006E0EA9" w:rsidRPr="007879BF" w:rsidRDefault="006E0EA9" w:rsidP="006E0EA9">
      <w:pPr>
        <w:contextualSpacing/>
        <w:rPr>
          <w:rFonts w:ascii="Times New Roman" w:hAnsi="Times New Roman" w:cs="Times New Roman"/>
          <w:lang w:bidi="he-IL"/>
        </w:rPr>
      </w:pPr>
      <w:r w:rsidRPr="007879BF">
        <w:rPr>
          <w:rFonts w:ascii="Times New Roman" w:hAnsi="Times New Roman" w:cs="Times New Roman"/>
          <w:lang w:bidi="he-IL"/>
        </w:rPr>
        <w:tab/>
        <w:t>B. The Purpose</w:t>
      </w:r>
    </w:p>
    <w:p w:rsidR="00EA5B7B" w:rsidRPr="007879BF" w:rsidRDefault="00EA5B7B" w:rsidP="006E0EA9">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 xml:space="preserve">1. Both top and bottom millstones needed to grind grain. </w:t>
      </w:r>
    </w:p>
    <w:p w:rsidR="00EA5B7B" w:rsidRPr="007879BF" w:rsidRDefault="00EA5B7B" w:rsidP="006E0EA9">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2. Millstones necessary for daily bread.</w:t>
      </w:r>
    </w:p>
    <w:p w:rsidR="00E039B0" w:rsidRPr="007879BF" w:rsidRDefault="006E0EA9" w:rsidP="004A65CD">
      <w:pPr>
        <w:contextualSpacing/>
        <w:rPr>
          <w:rFonts w:ascii="Times New Roman" w:hAnsi="Times New Roman" w:cs="Times New Roman"/>
          <w:b/>
          <w:lang w:bidi="he-IL"/>
        </w:rPr>
      </w:pPr>
      <w:r w:rsidRPr="007879BF">
        <w:rPr>
          <w:rFonts w:ascii="Times New Roman" w:hAnsi="Times New Roman" w:cs="Times New Roman"/>
          <w:b/>
          <w:lang w:bidi="he-IL"/>
        </w:rPr>
        <w:t xml:space="preserve"> </w:t>
      </w:r>
      <w:r w:rsidR="00E039B0" w:rsidRPr="007879BF">
        <w:rPr>
          <w:rFonts w:ascii="Times New Roman" w:hAnsi="Times New Roman" w:cs="Times New Roman"/>
          <w:b/>
          <w:lang w:bidi="he-IL"/>
        </w:rPr>
        <w:t>III. The Protection of Safety (v. 7)</w:t>
      </w:r>
    </w:p>
    <w:p w:rsidR="006E0EA9" w:rsidRPr="007879BF" w:rsidRDefault="006E0EA9" w:rsidP="006E0EA9">
      <w:pPr>
        <w:ind w:firstLine="720"/>
        <w:contextualSpacing/>
        <w:rPr>
          <w:rFonts w:ascii="Times New Roman" w:hAnsi="Times New Roman" w:cs="Times New Roman"/>
          <w:lang w:bidi="he-IL"/>
        </w:rPr>
      </w:pPr>
      <w:r w:rsidRPr="007879BF">
        <w:rPr>
          <w:rFonts w:ascii="Times New Roman" w:hAnsi="Times New Roman" w:cs="Times New Roman"/>
          <w:lang w:bidi="he-IL"/>
        </w:rPr>
        <w:t xml:space="preserve">A. The Prohibition &gt; no kidnapping and </w:t>
      </w:r>
      <w:r w:rsidR="002A1504" w:rsidRPr="007879BF">
        <w:rPr>
          <w:rFonts w:ascii="Times New Roman" w:hAnsi="Times New Roman" w:cs="Times New Roman"/>
          <w:lang w:bidi="he-IL"/>
        </w:rPr>
        <w:t xml:space="preserve">merchandizing </w:t>
      </w:r>
    </w:p>
    <w:p w:rsidR="006E0EA9" w:rsidRPr="007879BF" w:rsidRDefault="006E0EA9" w:rsidP="006E0EA9">
      <w:pPr>
        <w:contextualSpacing/>
        <w:rPr>
          <w:rFonts w:ascii="Times New Roman" w:hAnsi="Times New Roman" w:cs="Times New Roman"/>
          <w:lang w:bidi="he-IL"/>
        </w:rPr>
      </w:pPr>
      <w:r w:rsidRPr="007879BF">
        <w:rPr>
          <w:rFonts w:ascii="Times New Roman" w:hAnsi="Times New Roman" w:cs="Times New Roman"/>
          <w:lang w:bidi="he-IL"/>
        </w:rPr>
        <w:tab/>
        <w:t>B. The Purpose</w:t>
      </w:r>
    </w:p>
    <w:p w:rsidR="002A1504" w:rsidRPr="007879BF" w:rsidRDefault="002A1504" w:rsidP="006E0EA9">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1. Taking “life of freedom”</w:t>
      </w:r>
    </w:p>
    <w:p w:rsidR="002A1504" w:rsidRPr="007879BF" w:rsidRDefault="002A1504" w:rsidP="006E0EA9">
      <w:pPr>
        <w:contextualSpacing/>
        <w:rPr>
          <w:rFonts w:ascii="Times New Roman" w:hAnsi="Times New Roman" w:cs="Times New Roman"/>
          <w:lang w:bidi="he-IL"/>
        </w:rPr>
      </w:pPr>
      <w:r w:rsidRPr="007879BF">
        <w:rPr>
          <w:rFonts w:ascii="Times New Roman" w:hAnsi="Times New Roman" w:cs="Times New Roman"/>
          <w:lang w:bidi="he-IL"/>
        </w:rPr>
        <w:lastRenderedPageBreak/>
        <w:tab/>
      </w:r>
      <w:r w:rsidRPr="007879BF">
        <w:rPr>
          <w:rFonts w:ascii="Times New Roman" w:hAnsi="Times New Roman" w:cs="Times New Roman"/>
          <w:lang w:bidi="he-IL"/>
        </w:rPr>
        <w:tab/>
        <w:t>2. Life for life &gt; Lev. 24:20-21</w:t>
      </w:r>
    </w:p>
    <w:p w:rsidR="00E039B0" w:rsidRPr="007879BF" w:rsidRDefault="00E039B0" w:rsidP="004A65CD">
      <w:pPr>
        <w:contextualSpacing/>
        <w:rPr>
          <w:rFonts w:ascii="Times New Roman" w:hAnsi="Times New Roman" w:cs="Times New Roman"/>
          <w:b/>
          <w:lang w:bidi="he-IL"/>
        </w:rPr>
      </w:pPr>
      <w:r w:rsidRPr="007879BF">
        <w:rPr>
          <w:rFonts w:ascii="Times New Roman" w:hAnsi="Times New Roman" w:cs="Times New Roman"/>
          <w:b/>
          <w:lang w:bidi="he-IL"/>
        </w:rPr>
        <w:t>IV. The Protection of Health (vv. 8-9)</w:t>
      </w:r>
    </w:p>
    <w:p w:rsidR="006E0EA9" w:rsidRPr="007879BF" w:rsidRDefault="006E0EA9" w:rsidP="006E0EA9">
      <w:pPr>
        <w:ind w:firstLine="720"/>
        <w:contextualSpacing/>
        <w:rPr>
          <w:rFonts w:ascii="Times New Roman" w:hAnsi="Times New Roman" w:cs="Times New Roman"/>
          <w:lang w:bidi="he-IL"/>
        </w:rPr>
      </w:pPr>
      <w:r w:rsidRPr="007879BF">
        <w:rPr>
          <w:rFonts w:ascii="Times New Roman" w:hAnsi="Times New Roman" w:cs="Times New Roman"/>
          <w:lang w:bidi="he-IL"/>
        </w:rPr>
        <w:t>A. The Prohibition &gt; no neglect of health</w:t>
      </w:r>
    </w:p>
    <w:p w:rsidR="006E0EA9" w:rsidRPr="007879BF" w:rsidRDefault="006E0EA9" w:rsidP="006E0EA9">
      <w:pPr>
        <w:contextualSpacing/>
        <w:rPr>
          <w:rFonts w:ascii="Times New Roman" w:hAnsi="Times New Roman" w:cs="Times New Roman"/>
          <w:lang w:bidi="he-IL"/>
        </w:rPr>
      </w:pPr>
      <w:r w:rsidRPr="007879BF">
        <w:rPr>
          <w:rFonts w:ascii="Times New Roman" w:hAnsi="Times New Roman" w:cs="Times New Roman"/>
          <w:lang w:bidi="he-IL"/>
        </w:rPr>
        <w:tab/>
        <w:t>B. The Purpose</w:t>
      </w:r>
    </w:p>
    <w:p w:rsidR="002A1504" w:rsidRPr="007879BF" w:rsidRDefault="002A1504" w:rsidP="006E0EA9">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1.</w:t>
      </w:r>
      <w:r w:rsidR="007E251B" w:rsidRPr="007879BF">
        <w:rPr>
          <w:rFonts w:ascii="Times New Roman" w:hAnsi="Times New Roman" w:cs="Times New Roman"/>
          <w:lang w:bidi="he-IL"/>
        </w:rPr>
        <w:t xml:space="preserve"> Recognize physical problems (</w:t>
      </w:r>
      <w:r w:rsidR="009F6F78" w:rsidRPr="007879BF">
        <w:rPr>
          <w:rFonts w:ascii="Times New Roman" w:hAnsi="Times New Roman" w:cs="Times New Roman"/>
          <w:lang w:bidi="he-IL"/>
        </w:rPr>
        <w:t>fallen nature or chastisement of God? &gt; I Cor. 11:28-31</w:t>
      </w:r>
      <w:r w:rsidR="007E251B" w:rsidRPr="007879BF">
        <w:rPr>
          <w:rFonts w:ascii="Times New Roman" w:hAnsi="Times New Roman" w:cs="Times New Roman"/>
          <w:lang w:bidi="he-IL"/>
        </w:rPr>
        <w:t>)</w:t>
      </w:r>
    </w:p>
    <w:p w:rsidR="002A1504" w:rsidRPr="007879BF" w:rsidRDefault="002A1504" w:rsidP="006E0EA9">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 xml:space="preserve">2. </w:t>
      </w:r>
      <w:r w:rsidR="007E251B" w:rsidRPr="007879BF">
        <w:rPr>
          <w:rFonts w:ascii="Times New Roman" w:hAnsi="Times New Roman" w:cs="Times New Roman"/>
          <w:lang w:bidi="he-IL"/>
        </w:rPr>
        <w:t>Go to priest (Lev. 13-14) &gt; Mt. 8:2-4.</w:t>
      </w:r>
    </w:p>
    <w:p w:rsidR="002A1504" w:rsidRPr="007879BF" w:rsidRDefault="007E251B" w:rsidP="006E0EA9">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3. Remember Miriam’s case (Num 12:9-16)</w:t>
      </w:r>
    </w:p>
    <w:p w:rsidR="00E039B0" w:rsidRPr="007879BF" w:rsidRDefault="00E039B0" w:rsidP="004A65CD">
      <w:pPr>
        <w:contextualSpacing/>
        <w:rPr>
          <w:rFonts w:ascii="Times New Roman" w:hAnsi="Times New Roman" w:cs="Times New Roman"/>
          <w:b/>
          <w:lang w:bidi="he-IL"/>
        </w:rPr>
      </w:pPr>
      <w:r w:rsidRPr="007879BF">
        <w:rPr>
          <w:rFonts w:ascii="Times New Roman" w:hAnsi="Times New Roman" w:cs="Times New Roman"/>
          <w:b/>
          <w:lang w:bidi="he-IL"/>
        </w:rPr>
        <w:t xml:space="preserve">V. The Protection of </w:t>
      </w:r>
      <w:r w:rsidR="007E251B" w:rsidRPr="007879BF">
        <w:rPr>
          <w:rFonts w:ascii="Times New Roman" w:hAnsi="Times New Roman" w:cs="Times New Roman"/>
          <w:b/>
          <w:lang w:bidi="he-IL"/>
        </w:rPr>
        <w:t>the Poor</w:t>
      </w:r>
      <w:r w:rsidRPr="007879BF">
        <w:rPr>
          <w:rFonts w:ascii="Times New Roman" w:hAnsi="Times New Roman" w:cs="Times New Roman"/>
          <w:b/>
          <w:lang w:bidi="he-IL"/>
        </w:rPr>
        <w:t xml:space="preserve"> (vv. 10-13) </w:t>
      </w:r>
    </w:p>
    <w:p w:rsidR="006E0EA9" w:rsidRPr="007879BF" w:rsidRDefault="006E0EA9" w:rsidP="006E0EA9">
      <w:pPr>
        <w:ind w:firstLine="720"/>
        <w:contextualSpacing/>
        <w:rPr>
          <w:rFonts w:ascii="Times New Roman" w:hAnsi="Times New Roman" w:cs="Times New Roman"/>
          <w:lang w:bidi="he-IL"/>
        </w:rPr>
      </w:pPr>
      <w:r w:rsidRPr="007879BF">
        <w:rPr>
          <w:rFonts w:ascii="Times New Roman" w:hAnsi="Times New Roman" w:cs="Times New Roman"/>
          <w:lang w:bidi="he-IL"/>
        </w:rPr>
        <w:t xml:space="preserve">A. The Prohibition &gt; </w:t>
      </w:r>
      <w:r w:rsidR="00E06B34" w:rsidRPr="007879BF">
        <w:rPr>
          <w:rFonts w:ascii="Times New Roman" w:hAnsi="Times New Roman" w:cs="Times New Roman"/>
          <w:lang w:bidi="he-IL"/>
        </w:rPr>
        <w:t>no taking pledge of poor</w:t>
      </w:r>
      <w:r w:rsidR="009F6F78" w:rsidRPr="007879BF">
        <w:rPr>
          <w:rFonts w:ascii="Times New Roman" w:hAnsi="Times New Roman" w:cs="Times New Roman"/>
          <w:lang w:bidi="he-IL"/>
        </w:rPr>
        <w:t xml:space="preserve"> &gt; Ex. 22:22-27; Mt. 26:11; I Cor. 13:3; Jam. 2:2-6.</w:t>
      </w:r>
    </w:p>
    <w:p w:rsidR="006E0EA9" w:rsidRPr="007879BF" w:rsidRDefault="006E0EA9" w:rsidP="006E0EA9">
      <w:pPr>
        <w:contextualSpacing/>
        <w:rPr>
          <w:rFonts w:ascii="Times New Roman" w:hAnsi="Times New Roman" w:cs="Times New Roman"/>
          <w:lang w:bidi="he-IL"/>
        </w:rPr>
      </w:pPr>
      <w:r w:rsidRPr="007879BF">
        <w:rPr>
          <w:rFonts w:ascii="Times New Roman" w:hAnsi="Times New Roman" w:cs="Times New Roman"/>
          <w:lang w:bidi="he-IL"/>
        </w:rPr>
        <w:tab/>
        <w:t>B. The Purpose</w:t>
      </w:r>
    </w:p>
    <w:p w:rsidR="004A65CD" w:rsidRPr="007879BF" w:rsidRDefault="007E251B" w:rsidP="004A65CD">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1. The pledge of the poor was his outward raiment</w:t>
      </w:r>
    </w:p>
    <w:p w:rsidR="007E251B" w:rsidRPr="007879BF" w:rsidRDefault="007E251B" w:rsidP="004A65CD">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2. Return pledge for sleeping and for blessing</w:t>
      </w:r>
      <w:r w:rsidR="00171B68" w:rsidRPr="007879BF">
        <w:rPr>
          <w:rFonts w:ascii="Times New Roman" w:hAnsi="Times New Roman" w:cs="Times New Roman"/>
          <w:lang w:bidi="he-IL"/>
        </w:rPr>
        <w:t xml:space="preserve"> &gt; Jam. 1:27.</w:t>
      </w:r>
    </w:p>
    <w:p w:rsidR="004A65CD" w:rsidRPr="007879BF" w:rsidRDefault="007E251B" w:rsidP="004A65CD">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 xml:space="preserve">3. Cf. Nehemiah </w:t>
      </w:r>
      <w:r w:rsidR="00171B68" w:rsidRPr="007879BF">
        <w:rPr>
          <w:rFonts w:ascii="Times New Roman" w:hAnsi="Times New Roman" w:cs="Times New Roman"/>
          <w:lang w:bidi="he-IL"/>
        </w:rPr>
        <w:t>5</w:t>
      </w:r>
      <w:r w:rsidRPr="007879BF">
        <w:rPr>
          <w:rFonts w:ascii="Times New Roman" w:hAnsi="Times New Roman" w:cs="Times New Roman"/>
          <w:lang w:bidi="he-IL"/>
        </w:rPr>
        <w:t>:1</w:t>
      </w:r>
      <w:r w:rsidR="00171B68" w:rsidRPr="007879BF">
        <w:rPr>
          <w:rFonts w:ascii="Times New Roman" w:hAnsi="Times New Roman" w:cs="Times New Roman"/>
          <w:lang w:bidi="he-IL"/>
        </w:rPr>
        <w:t>-7</w:t>
      </w:r>
    </w:p>
    <w:p w:rsidR="007E251B" w:rsidRPr="007879BF" w:rsidRDefault="007E251B" w:rsidP="004A65CD">
      <w:pPr>
        <w:contextualSpacing/>
        <w:rPr>
          <w:rFonts w:ascii="Times New Roman" w:hAnsi="Times New Roman" w:cs="Times New Roman"/>
          <w:lang w:bidi="he-IL"/>
        </w:rPr>
      </w:pPr>
      <w:r w:rsidRPr="007879BF">
        <w:rPr>
          <w:rFonts w:ascii="Times New Roman" w:hAnsi="Times New Roman" w:cs="Times New Roman"/>
          <w:lang w:bidi="he-IL"/>
        </w:rPr>
        <w:tab/>
      </w:r>
      <w:r w:rsidRPr="007879BF">
        <w:rPr>
          <w:rFonts w:ascii="Times New Roman" w:hAnsi="Times New Roman" w:cs="Times New Roman"/>
          <w:lang w:bidi="he-IL"/>
        </w:rPr>
        <w:tab/>
        <w:t>4. Cf. Jam. 5:4</w:t>
      </w:r>
    </w:p>
    <w:p w:rsidR="004A65CD" w:rsidRPr="007879BF" w:rsidRDefault="004A65CD" w:rsidP="004A65CD">
      <w:pPr>
        <w:contextualSpacing/>
        <w:rPr>
          <w:rFonts w:ascii="Times New Roman" w:hAnsi="Times New Roman" w:cs="Times New Roman"/>
          <w:lang w:bidi="he-IL"/>
        </w:rPr>
      </w:pPr>
    </w:p>
    <w:p w:rsidR="004A65CD" w:rsidRPr="007879BF" w:rsidRDefault="004A65CD" w:rsidP="00852B95">
      <w:pPr>
        <w:contextualSpacing/>
        <w:rPr>
          <w:rFonts w:ascii="Times New Roman" w:hAnsi="Times New Roman" w:cs="Times New Roman"/>
        </w:rPr>
      </w:pPr>
      <w:r w:rsidRPr="007879BF">
        <w:rPr>
          <w:rFonts w:ascii="Times New Roman" w:hAnsi="Times New Roman" w:cs="Times New Roman"/>
          <w:b/>
          <w:lang w:bidi="he-IL"/>
        </w:rPr>
        <w:t>CONCLUSION:</w:t>
      </w:r>
      <w:r w:rsidR="00171B68" w:rsidRPr="007879BF">
        <w:rPr>
          <w:rFonts w:ascii="Times New Roman" w:hAnsi="Times New Roman" w:cs="Times New Roman"/>
          <w:b/>
          <w:lang w:bidi="he-IL"/>
        </w:rPr>
        <w:t xml:space="preserve">  The LORD gave gracious rules for enjoyable life in Promised Land.</w:t>
      </w:r>
    </w:p>
    <w:p w:rsidR="007879BF" w:rsidRPr="007879BF" w:rsidRDefault="007879BF">
      <w:pPr>
        <w:contextualSpacing/>
        <w:rPr>
          <w:rFonts w:ascii="Times New Roman" w:hAnsi="Times New Roman" w:cs="Times New Roman"/>
        </w:rPr>
      </w:pPr>
    </w:p>
    <w:sectPr w:rsidR="007879BF" w:rsidRPr="007879BF" w:rsidSect="00852B95">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compat/>
  <w:rsids>
    <w:rsidRoot w:val="00852B95"/>
    <w:rsid w:val="001578FB"/>
    <w:rsid w:val="00171B68"/>
    <w:rsid w:val="001A5DE3"/>
    <w:rsid w:val="002A1504"/>
    <w:rsid w:val="00387A88"/>
    <w:rsid w:val="004A65CD"/>
    <w:rsid w:val="004B088E"/>
    <w:rsid w:val="004D6DCF"/>
    <w:rsid w:val="006E0EA9"/>
    <w:rsid w:val="007879BF"/>
    <w:rsid w:val="007C67E5"/>
    <w:rsid w:val="007E251B"/>
    <w:rsid w:val="00852B95"/>
    <w:rsid w:val="00880FE6"/>
    <w:rsid w:val="009813DA"/>
    <w:rsid w:val="009F6F78"/>
    <w:rsid w:val="00A62073"/>
    <w:rsid w:val="00B604D5"/>
    <w:rsid w:val="00CB093A"/>
    <w:rsid w:val="00E039B0"/>
    <w:rsid w:val="00E06B34"/>
    <w:rsid w:val="00EA5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D"/>
    <w:pPr>
      <w:ind w:left="720"/>
      <w:contextualSpacing/>
    </w:pPr>
  </w:style>
</w:styles>
</file>

<file path=word/webSettings.xml><?xml version="1.0" encoding="utf-8"?>
<w:webSettings xmlns:r="http://schemas.openxmlformats.org/officeDocument/2006/relationships" xmlns:w="http://schemas.openxmlformats.org/wordprocessingml/2006/main">
  <w:divs>
    <w:div w:id="16214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6</cp:revision>
  <cp:lastPrinted>2021-06-16T10:44:00Z</cp:lastPrinted>
  <dcterms:created xsi:type="dcterms:W3CDTF">2021-06-15T10:42:00Z</dcterms:created>
  <dcterms:modified xsi:type="dcterms:W3CDTF">2021-06-17T01:20:00Z</dcterms:modified>
</cp:coreProperties>
</file>